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6B" w:rsidRDefault="0004356B" w:rsidP="00FF3BD0"/>
    <w:p w:rsidR="0004356B" w:rsidRDefault="0004356B" w:rsidP="00997F83"/>
    <w:p w:rsidR="0004356B" w:rsidRDefault="0004356B" w:rsidP="00997F83"/>
    <w:p w:rsidR="0004356B" w:rsidRDefault="0004356B" w:rsidP="0004356B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93395" cy="522605"/>
            <wp:effectExtent l="0" t="0" r="0" b="0"/>
            <wp:docPr id="2" name="Рисунок 2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56B" w:rsidRDefault="0004356B" w:rsidP="0004356B">
      <w:pPr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04356B" w:rsidRPr="006257D9" w:rsidRDefault="0004356B" w:rsidP="0004356B">
      <w:pPr>
        <w:pStyle w:val="4"/>
        <w:rPr>
          <w:rFonts w:ascii="Arial" w:hAnsi="Arial" w:cs="Arial"/>
          <w:caps/>
          <w:sz w:val="40"/>
          <w:szCs w:val="40"/>
        </w:rPr>
      </w:pPr>
      <w:r w:rsidRPr="006257D9">
        <w:rPr>
          <w:rFonts w:ascii="Arial" w:hAnsi="Arial" w:cs="Arial"/>
          <w:caps/>
          <w:sz w:val="40"/>
          <w:szCs w:val="40"/>
        </w:rPr>
        <w:t xml:space="preserve">ЗЕМСКОЕ СОБРАНИЕ </w:t>
      </w:r>
      <w:r>
        <w:rPr>
          <w:rFonts w:ascii="Arial" w:hAnsi="Arial" w:cs="Arial"/>
          <w:caps/>
          <w:sz w:val="40"/>
          <w:szCs w:val="40"/>
        </w:rPr>
        <w:t>ГОТОВС</w:t>
      </w:r>
      <w:r w:rsidRPr="006257D9">
        <w:rPr>
          <w:rFonts w:ascii="Arial" w:hAnsi="Arial" w:cs="Arial"/>
          <w:caps/>
          <w:sz w:val="40"/>
          <w:szCs w:val="40"/>
        </w:rPr>
        <w:t>КОГО СЕЛЬСКОГО ПОСЕЛЕНИЯ</w:t>
      </w:r>
    </w:p>
    <w:p w:rsidR="0004356B" w:rsidRDefault="0004356B" w:rsidP="0004356B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04356B" w:rsidRDefault="0004356B" w:rsidP="0004356B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04356B" w:rsidRDefault="0004356B" w:rsidP="0004356B">
      <w:pPr>
        <w:pStyle w:val="FR1"/>
        <w:spacing w:before="0"/>
        <w:ind w:left="0"/>
        <w:rPr>
          <w:bCs/>
          <w:sz w:val="32"/>
          <w:szCs w:val="32"/>
        </w:rPr>
      </w:pPr>
      <w:proofErr w:type="gramStart"/>
      <w:r>
        <w:rPr>
          <w:bCs/>
          <w:sz w:val="32"/>
          <w:szCs w:val="32"/>
        </w:rPr>
        <w:t>Р</w:t>
      </w:r>
      <w:proofErr w:type="gramEnd"/>
      <w:r>
        <w:rPr>
          <w:bCs/>
          <w:sz w:val="32"/>
          <w:szCs w:val="32"/>
        </w:rPr>
        <w:t xml:space="preserve"> Е Ш Е Н И Е</w:t>
      </w:r>
    </w:p>
    <w:p w:rsidR="0004356B" w:rsidRDefault="0004356B" w:rsidP="0004356B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с</w:t>
      </w:r>
      <w:proofErr w:type="gramStart"/>
      <w:r>
        <w:rPr>
          <w:rFonts w:ascii="Arial" w:hAnsi="Arial" w:cs="Arial"/>
          <w:b/>
          <w:sz w:val="17"/>
          <w:szCs w:val="17"/>
        </w:rPr>
        <w:t>.Г</w:t>
      </w:r>
      <w:proofErr w:type="gramEnd"/>
      <w:r>
        <w:rPr>
          <w:rFonts w:ascii="Arial" w:hAnsi="Arial" w:cs="Arial"/>
          <w:b/>
          <w:sz w:val="17"/>
          <w:szCs w:val="17"/>
        </w:rPr>
        <w:t>отовье</w:t>
      </w:r>
      <w:proofErr w:type="spellEnd"/>
    </w:p>
    <w:p w:rsidR="0004356B" w:rsidRDefault="0004356B" w:rsidP="0004356B">
      <w:pPr>
        <w:jc w:val="center"/>
        <w:rPr>
          <w:rFonts w:ascii="Arial" w:hAnsi="Arial" w:cs="Arial"/>
          <w:b/>
          <w:sz w:val="17"/>
          <w:szCs w:val="17"/>
        </w:rPr>
      </w:pPr>
    </w:p>
    <w:p w:rsidR="0004356B" w:rsidRDefault="0004356B" w:rsidP="0004356B">
      <w:pPr>
        <w:pStyle w:val="FR1"/>
        <w:spacing w:before="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 29 » декабря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  <w:sz w:val="22"/>
            <w:szCs w:val="22"/>
          </w:rPr>
          <w:t>2021 г</w:t>
        </w:r>
      </w:smartTag>
      <w:r>
        <w:rPr>
          <w:b/>
          <w:sz w:val="22"/>
          <w:szCs w:val="22"/>
        </w:rPr>
        <w:t>.                                                                                             № 173</w:t>
      </w:r>
    </w:p>
    <w:p w:rsidR="0004356B" w:rsidRDefault="0004356B" w:rsidP="0004356B">
      <w:pPr>
        <w:pStyle w:val="50"/>
        <w:shd w:val="clear" w:color="auto" w:fill="auto"/>
        <w:spacing w:after="0" w:line="240" w:lineRule="auto"/>
        <w:ind w:left="62"/>
        <w:jc w:val="left"/>
      </w:pPr>
    </w:p>
    <w:p w:rsidR="0004356B" w:rsidRPr="0004356B" w:rsidRDefault="0004356B" w:rsidP="0004356B">
      <w:pPr>
        <w:pStyle w:val="50"/>
        <w:shd w:val="clear" w:color="auto" w:fill="auto"/>
        <w:spacing w:after="0" w:line="240" w:lineRule="auto"/>
        <w:ind w:left="62"/>
        <w:jc w:val="left"/>
        <w:rPr>
          <w:rFonts w:ascii="Times New Roman" w:hAnsi="Times New Roman" w:cs="Times New Roman"/>
        </w:rPr>
      </w:pPr>
      <w:r w:rsidRPr="0004356B">
        <w:rPr>
          <w:rFonts w:ascii="Times New Roman" w:hAnsi="Times New Roman" w:cs="Times New Roman"/>
        </w:rPr>
        <w:t xml:space="preserve">Об утверждении Порядка определения платы за использование </w:t>
      </w:r>
    </w:p>
    <w:p w:rsidR="0004356B" w:rsidRPr="0004356B" w:rsidRDefault="0004356B" w:rsidP="0004356B">
      <w:pPr>
        <w:pStyle w:val="50"/>
        <w:shd w:val="clear" w:color="auto" w:fill="auto"/>
        <w:spacing w:after="0" w:line="240" w:lineRule="auto"/>
        <w:ind w:left="62"/>
        <w:jc w:val="left"/>
        <w:rPr>
          <w:rFonts w:ascii="Times New Roman" w:hAnsi="Times New Roman" w:cs="Times New Roman"/>
        </w:rPr>
      </w:pPr>
      <w:r w:rsidRPr="0004356B">
        <w:rPr>
          <w:rFonts w:ascii="Times New Roman" w:hAnsi="Times New Roman" w:cs="Times New Roman"/>
        </w:rPr>
        <w:t xml:space="preserve">земельных участков, находящихся в собственности </w:t>
      </w:r>
      <w:proofErr w:type="spellStart"/>
      <w:r w:rsidRPr="0004356B">
        <w:rPr>
          <w:rFonts w:ascii="Times New Roman" w:hAnsi="Times New Roman" w:cs="Times New Roman"/>
        </w:rPr>
        <w:t>Готовского</w:t>
      </w:r>
      <w:proofErr w:type="spellEnd"/>
      <w:r w:rsidRPr="0004356B">
        <w:rPr>
          <w:rFonts w:ascii="Times New Roman" w:hAnsi="Times New Roman" w:cs="Times New Roman"/>
        </w:rPr>
        <w:t xml:space="preserve"> </w:t>
      </w:r>
    </w:p>
    <w:p w:rsidR="0004356B" w:rsidRPr="0004356B" w:rsidRDefault="0004356B" w:rsidP="0004356B">
      <w:pPr>
        <w:pStyle w:val="50"/>
        <w:shd w:val="clear" w:color="auto" w:fill="auto"/>
        <w:spacing w:after="0" w:line="240" w:lineRule="auto"/>
        <w:ind w:left="62"/>
        <w:jc w:val="left"/>
        <w:rPr>
          <w:rFonts w:ascii="Times New Roman" w:hAnsi="Times New Roman" w:cs="Times New Roman"/>
        </w:rPr>
      </w:pPr>
      <w:r w:rsidRPr="0004356B">
        <w:rPr>
          <w:rFonts w:ascii="Times New Roman" w:hAnsi="Times New Roman" w:cs="Times New Roman"/>
        </w:rPr>
        <w:t>сельского поселения муниципального района «</w:t>
      </w:r>
      <w:proofErr w:type="spellStart"/>
      <w:r w:rsidRPr="0004356B">
        <w:rPr>
          <w:rFonts w:ascii="Times New Roman" w:hAnsi="Times New Roman" w:cs="Times New Roman"/>
        </w:rPr>
        <w:t>Красненский</w:t>
      </w:r>
      <w:proofErr w:type="spellEnd"/>
      <w:r w:rsidRPr="0004356B">
        <w:rPr>
          <w:rFonts w:ascii="Times New Roman" w:hAnsi="Times New Roman" w:cs="Times New Roman"/>
        </w:rPr>
        <w:t xml:space="preserve"> район» Белгородской области, для возведения гражданами гаражей, являющихся некапитальными сооружениями</w:t>
      </w:r>
    </w:p>
    <w:p w:rsidR="0004356B" w:rsidRPr="0004356B" w:rsidRDefault="0004356B" w:rsidP="0004356B">
      <w:pPr>
        <w:pStyle w:val="5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</w:rPr>
      </w:pPr>
      <w:bookmarkStart w:id="0" w:name="sub_1000"/>
      <w:r>
        <w:rPr>
          <w:rFonts w:ascii="Times New Roman" w:hAnsi="Times New Roman" w:cs="Times New Roman"/>
          <w:b w:val="0"/>
          <w:noProof/>
          <w:shd w:val="clear" w:color="auto" w:fill="auto"/>
          <w:lang w:eastAsia="ru-RU"/>
        </w:rPr>
        <w:drawing>
          <wp:anchor distT="0" distB="0" distL="114300" distR="114300" simplePos="0" relativeHeight="251654144" behindDoc="0" locked="0" layoutInCell="1" allowOverlap="1" wp14:anchorId="12BB753C" wp14:editId="3C8D2C0E">
            <wp:simplePos x="0" y="0"/>
            <wp:positionH relativeFrom="column">
              <wp:posOffset>4764405</wp:posOffset>
            </wp:positionH>
            <wp:positionV relativeFrom="paragraph">
              <wp:posOffset>8792210</wp:posOffset>
            </wp:positionV>
            <wp:extent cx="781050" cy="800100"/>
            <wp:effectExtent l="0" t="0" r="0" b="0"/>
            <wp:wrapNone/>
            <wp:docPr id="6" name="Рисунок 6" descr="D:\DISK\Восстановление\Р Стол\Р Стол2\НПА для отдела\Проект\Sc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DISK\Восстановление\Р Стол\Р Стол2\НПА для отдела\Проект\Scan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56B" w:rsidRPr="0004356B" w:rsidRDefault="0004356B" w:rsidP="0004356B">
      <w:pPr>
        <w:pStyle w:val="50"/>
        <w:shd w:val="clear" w:color="auto" w:fill="auto"/>
        <w:spacing w:after="0" w:line="240" w:lineRule="auto"/>
        <w:ind w:firstLine="711"/>
        <w:jc w:val="both"/>
        <w:rPr>
          <w:rFonts w:ascii="Times New Roman" w:hAnsi="Times New Roman" w:cs="Times New Roman"/>
          <w:b w:val="0"/>
        </w:rPr>
      </w:pPr>
      <w:r w:rsidRPr="0004356B">
        <w:rPr>
          <w:rFonts w:ascii="Times New Roman" w:hAnsi="Times New Roman" w:cs="Times New Roman"/>
          <w:b w:val="0"/>
        </w:rPr>
        <w:t xml:space="preserve">В соответствии с пунктом 2 статьи 39.36-1 Земельного кодекса Российской Федерации, руководствуясь постановлением Правительства Белгородской области от 20.09.2021 года № 400-пп «Об утверждении Порядка определения платы за использование земельных участков, находящихся в собственности Белгородской области,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сооружениями», земское собрание </w:t>
      </w:r>
      <w:proofErr w:type="spellStart"/>
      <w:r>
        <w:rPr>
          <w:rFonts w:ascii="Times New Roman" w:hAnsi="Times New Roman" w:cs="Times New Roman"/>
          <w:b w:val="0"/>
        </w:rPr>
        <w:t>Готовс</w:t>
      </w:r>
      <w:r w:rsidRPr="0004356B">
        <w:rPr>
          <w:rFonts w:ascii="Times New Roman" w:hAnsi="Times New Roman" w:cs="Times New Roman"/>
          <w:b w:val="0"/>
        </w:rPr>
        <w:t>кого</w:t>
      </w:r>
      <w:proofErr w:type="spellEnd"/>
      <w:r w:rsidRPr="0004356B">
        <w:rPr>
          <w:rFonts w:ascii="Times New Roman" w:hAnsi="Times New Roman" w:cs="Times New Roman"/>
          <w:b w:val="0"/>
        </w:rPr>
        <w:t xml:space="preserve"> сельского поселения решило:</w:t>
      </w:r>
    </w:p>
    <w:p w:rsidR="0004356B" w:rsidRPr="0004356B" w:rsidRDefault="0004356B" w:rsidP="0004356B">
      <w:pPr>
        <w:pStyle w:val="22"/>
        <w:shd w:val="clear" w:color="auto" w:fill="auto"/>
        <w:tabs>
          <w:tab w:val="left" w:pos="1062"/>
        </w:tabs>
        <w:spacing w:before="0" w:after="0" w:line="240" w:lineRule="auto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04356B">
        <w:rPr>
          <w:rFonts w:ascii="Times New Roman" w:hAnsi="Times New Roman" w:cs="Times New Roman"/>
          <w:sz w:val="28"/>
          <w:szCs w:val="28"/>
        </w:rPr>
        <w:t xml:space="preserve">1. Утвердить Порядок определения платы за использование земельных участков, находящихся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Готовс</w:t>
      </w:r>
      <w:r w:rsidRPr="0004356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04356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4356B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04356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для возведения гражданами гаражей, являющихся некапитальными сооружениями (прилагается).</w:t>
      </w:r>
    </w:p>
    <w:bookmarkEnd w:id="0"/>
    <w:p w:rsidR="0004356B" w:rsidRPr="0004356B" w:rsidRDefault="0004356B" w:rsidP="0004356B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56B">
        <w:rPr>
          <w:sz w:val="28"/>
          <w:szCs w:val="28"/>
        </w:rPr>
        <w:t xml:space="preserve">2. </w:t>
      </w:r>
      <w:r w:rsidRPr="0004356B">
        <w:rPr>
          <w:rFonts w:eastAsia="Calibri"/>
          <w:sz w:val="28"/>
          <w:szCs w:val="28"/>
        </w:rPr>
        <w:t xml:space="preserve">Главе </w:t>
      </w:r>
      <w:proofErr w:type="spellStart"/>
      <w:r w:rsidRPr="0004356B">
        <w:rPr>
          <w:color w:val="000000"/>
          <w:sz w:val="28"/>
          <w:szCs w:val="28"/>
        </w:rPr>
        <w:t>Готовского</w:t>
      </w:r>
      <w:proofErr w:type="spellEnd"/>
      <w:r w:rsidRPr="0004356B">
        <w:rPr>
          <w:rFonts w:eastAsia="Calibri"/>
          <w:sz w:val="28"/>
          <w:szCs w:val="28"/>
        </w:rPr>
        <w:t xml:space="preserve"> сельского поселения (Дрожжина И.И.) обнародовать настоящее решение в общедоступных местах: </w:t>
      </w:r>
      <w:proofErr w:type="spellStart"/>
      <w:r w:rsidRPr="0004356B">
        <w:rPr>
          <w:rFonts w:eastAsia="Calibri"/>
          <w:sz w:val="28"/>
          <w:szCs w:val="28"/>
          <w:lang w:eastAsia="en-US"/>
        </w:rPr>
        <w:t>Готовская</w:t>
      </w:r>
      <w:proofErr w:type="spellEnd"/>
      <w:r w:rsidRPr="0004356B">
        <w:rPr>
          <w:rFonts w:eastAsia="Calibri"/>
          <w:sz w:val="28"/>
          <w:szCs w:val="28"/>
          <w:lang w:eastAsia="en-US"/>
        </w:rPr>
        <w:t xml:space="preserve"> сельская библиотека, </w:t>
      </w:r>
      <w:proofErr w:type="spellStart"/>
      <w:r w:rsidRPr="0004356B">
        <w:rPr>
          <w:rFonts w:eastAsia="Calibri"/>
          <w:sz w:val="28"/>
          <w:szCs w:val="28"/>
          <w:lang w:eastAsia="en-US"/>
        </w:rPr>
        <w:t>Готовской</w:t>
      </w:r>
      <w:proofErr w:type="spellEnd"/>
      <w:r w:rsidRPr="0004356B">
        <w:rPr>
          <w:rFonts w:eastAsia="Calibri"/>
          <w:sz w:val="28"/>
          <w:szCs w:val="28"/>
          <w:lang w:eastAsia="en-US"/>
        </w:rPr>
        <w:t xml:space="preserve"> дом культуры, </w:t>
      </w:r>
      <w:proofErr w:type="spellStart"/>
      <w:r w:rsidRPr="0004356B">
        <w:rPr>
          <w:rFonts w:eastAsia="Calibri"/>
          <w:sz w:val="28"/>
          <w:szCs w:val="28"/>
          <w:lang w:eastAsia="en-US"/>
        </w:rPr>
        <w:t>Готовская</w:t>
      </w:r>
      <w:proofErr w:type="spellEnd"/>
      <w:r w:rsidRPr="0004356B">
        <w:rPr>
          <w:rFonts w:eastAsia="Calibri"/>
          <w:sz w:val="28"/>
          <w:szCs w:val="28"/>
          <w:lang w:eastAsia="en-US"/>
        </w:rPr>
        <w:t xml:space="preserve"> основная школа, </w:t>
      </w:r>
      <w:proofErr w:type="spellStart"/>
      <w:r w:rsidRPr="0004356B">
        <w:rPr>
          <w:rFonts w:eastAsia="Calibri"/>
          <w:sz w:val="28"/>
          <w:szCs w:val="28"/>
          <w:lang w:eastAsia="en-US"/>
        </w:rPr>
        <w:t>Вербненский</w:t>
      </w:r>
      <w:proofErr w:type="spellEnd"/>
      <w:r w:rsidRPr="0004356B">
        <w:rPr>
          <w:rFonts w:eastAsia="Calibri"/>
          <w:sz w:val="28"/>
          <w:szCs w:val="28"/>
          <w:lang w:eastAsia="en-US"/>
        </w:rPr>
        <w:t xml:space="preserve"> дом досуга, </w:t>
      </w:r>
      <w:proofErr w:type="spellStart"/>
      <w:r w:rsidRPr="0004356B">
        <w:rPr>
          <w:rFonts w:eastAsia="Calibri"/>
          <w:sz w:val="28"/>
          <w:szCs w:val="28"/>
          <w:lang w:eastAsia="en-US"/>
        </w:rPr>
        <w:t>Камышенский</w:t>
      </w:r>
      <w:proofErr w:type="spellEnd"/>
      <w:r w:rsidRPr="0004356B">
        <w:rPr>
          <w:rFonts w:eastAsia="Calibri"/>
          <w:sz w:val="28"/>
          <w:szCs w:val="28"/>
          <w:lang w:eastAsia="en-US"/>
        </w:rPr>
        <w:t xml:space="preserve"> дом досуга</w:t>
      </w:r>
      <w:r w:rsidRPr="0004356B">
        <w:rPr>
          <w:rFonts w:eastAsia="Calibri"/>
          <w:sz w:val="28"/>
          <w:szCs w:val="28"/>
        </w:rPr>
        <w:t xml:space="preserve">, </w:t>
      </w:r>
      <w:r w:rsidRPr="0004356B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Pr="0004356B">
        <w:rPr>
          <w:sz w:val="28"/>
          <w:szCs w:val="28"/>
        </w:rPr>
        <w:t>Готовского</w:t>
      </w:r>
      <w:proofErr w:type="spellEnd"/>
      <w:r w:rsidRPr="0004356B">
        <w:rPr>
          <w:sz w:val="28"/>
          <w:szCs w:val="28"/>
        </w:rPr>
        <w:t xml:space="preserve"> сельского поселения по адресу: </w:t>
      </w:r>
      <w:hyperlink r:id="rId9" w:history="1">
        <w:proofErr w:type="spellStart"/>
        <w:r w:rsidRPr="0004356B">
          <w:rPr>
            <w:sz w:val="28"/>
            <w:szCs w:val="28"/>
            <w:lang w:val="en-US"/>
          </w:rPr>
          <w:t>gotovo</w:t>
        </w:r>
        <w:proofErr w:type="spellEnd"/>
        <w:r w:rsidRPr="0004356B">
          <w:rPr>
            <w:sz w:val="28"/>
            <w:szCs w:val="28"/>
          </w:rPr>
          <w:t>.</w:t>
        </w:r>
        <w:proofErr w:type="spellStart"/>
        <w:r w:rsidRPr="0004356B">
          <w:rPr>
            <w:sz w:val="28"/>
            <w:szCs w:val="28"/>
            <w:lang w:val="en-US"/>
          </w:rPr>
          <w:t>kraadm</w:t>
        </w:r>
        <w:proofErr w:type="spellEnd"/>
        <w:r w:rsidRPr="0004356B">
          <w:rPr>
            <w:sz w:val="28"/>
            <w:szCs w:val="28"/>
          </w:rPr>
          <w:t>.</w:t>
        </w:r>
        <w:proofErr w:type="spellStart"/>
        <w:r w:rsidRPr="0004356B">
          <w:rPr>
            <w:sz w:val="28"/>
            <w:szCs w:val="28"/>
            <w:lang w:val="en-US"/>
          </w:rPr>
          <w:t>ru</w:t>
        </w:r>
        <w:proofErr w:type="spellEnd"/>
      </w:hyperlink>
      <w:r w:rsidRPr="0004356B">
        <w:rPr>
          <w:sz w:val="28"/>
          <w:szCs w:val="28"/>
        </w:rPr>
        <w:t>.</w:t>
      </w:r>
    </w:p>
    <w:p w:rsidR="0004356B" w:rsidRPr="0004356B" w:rsidRDefault="0004356B" w:rsidP="0004356B">
      <w:pPr>
        <w:ind w:firstLine="711"/>
        <w:jc w:val="both"/>
        <w:rPr>
          <w:sz w:val="28"/>
          <w:szCs w:val="28"/>
        </w:rPr>
      </w:pPr>
      <w:r w:rsidRPr="0004356B">
        <w:rPr>
          <w:sz w:val="28"/>
          <w:szCs w:val="28"/>
        </w:rPr>
        <w:t>3. Настоящее решение вступает в силу с момента обнародования.</w:t>
      </w:r>
    </w:p>
    <w:p w:rsidR="0004356B" w:rsidRPr="0004356B" w:rsidRDefault="0004356B" w:rsidP="0004356B">
      <w:pPr>
        <w:ind w:firstLine="711"/>
        <w:jc w:val="both"/>
        <w:rPr>
          <w:sz w:val="28"/>
          <w:szCs w:val="28"/>
        </w:rPr>
      </w:pPr>
      <w:r w:rsidRPr="0004356B">
        <w:rPr>
          <w:sz w:val="28"/>
          <w:szCs w:val="28"/>
        </w:rPr>
        <w:t xml:space="preserve">4. </w:t>
      </w:r>
      <w:proofErr w:type="gramStart"/>
      <w:r w:rsidRPr="0004356B">
        <w:rPr>
          <w:sz w:val="28"/>
          <w:szCs w:val="28"/>
        </w:rPr>
        <w:t>Контроль за</w:t>
      </w:r>
      <w:proofErr w:type="gramEnd"/>
      <w:r w:rsidRPr="0004356B">
        <w:rPr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sz w:val="28"/>
          <w:szCs w:val="28"/>
        </w:rPr>
        <w:t>Готовс</w:t>
      </w:r>
      <w:r w:rsidRPr="0004356B">
        <w:rPr>
          <w:sz w:val="28"/>
          <w:szCs w:val="28"/>
        </w:rPr>
        <w:t>кого</w:t>
      </w:r>
      <w:proofErr w:type="spellEnd"/>
      <w:r w:rsidRPr="0004356B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ьского поселения Дрожжину И.И.</w:t>
      </w:r>
    </w:p>
    <w:p w:rsidR="0004356B" w:rsidRPr="0004356B" w:rsidRDefault="0004356B" w:rsidP="0004356B">
      <w:pPr>
        <w:rPr>
          <w:sz w:val="28"/>
          <w:szCs w:val="28"/>
        </w:rPr>
      </w:pPr>
    </w:p>
    <w:p w:rsidR="0004356B" w:rsidRPr="0004356B" w:rsidRDefault="0004356B" w:rsidP="0004356B">
      <w:pPr>
        <w:rPr>
          <w:sz w:val="28"/>
          <w:szCs w:val="28"/>
        </w:rPr>
      </w:pPr>
    </w:p>
    <w:p w:rsidR="0004356B" w:rsidRPr="0004356B" w:rsidRDefault="0004356B" w:rsidP="0004356B">
      <w:pPr>
        <w:rPr>
          <w:b/>
          <w:sz w:val="28"/>
          <w:szCs w:val="28"/>
        </w:rPr>
      </w:pPr>
      <w:r w:rsidRPr="0004356B">
        <w:rPr>
          <w:b/>
          <w:sz w:val="28"/>
          <w:szCs w:val="28"/>
        </w:rPr>
        <w:t xml:space="preserve">Глава </w:t>
      </w:r>
      <w:proofErr w:type="spellStart"/>
      <w:r w:rsidRPr="0004356B">
        <w:rPr>
          <w:b/>
          <w:sz w:val="28"/>
          <w:szCs w:val="28"/>
        </w:rPr>
        <w:t>Готовского</w:t>
      </w:r>
      <w:proofErr w:type="spellEnd"/>
    </w:p>
    <w:p w:rsidR="0004356B" w:rsidRPr="0004356B" w:rsidRDefault="00A23F91" w:rsidP="0004356B">
      <w:pPr>
        <w:pStyle w:val="ac"/>
        <w:ind w:left="0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6701790</wp:posOffset>
            </wp:positionV>
            <wp:extent cx="2082165" cy="172783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56B">
        <w:rPr>
          <w:b/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4764405</wp:posOffset>
            </wp:positionH>
            <wp:positionV relativeFrom="paragraph">
              <wp:posOffset>8792210</wp:posOffset>
            </wp:positionV>
            <wp:extent cx="781050" cy="800100"/>
            <wp:effectExtent l="0" t="0" r="0" b="0"/>
            <wp:wrapNone/>
            <wp:docPr id="5" name="Рисунок 5" descr="D:\DISK\Восстановление\Р Стол\Р Стол2\НПА для отдела\Проект\Sc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DISK\Восстановление\Р Стол\Р Стол2\НПА для отдела\Проект\Scan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56B" w:rsidRPr="0004356B">
        <w:rPr>
          <w:b/>
          <w:sz w:val="28"/>
          <w:szCs w:val="28"/>
        </w:rPr>
        <w:t xml:space="preserve">сельского поселения                                             </w:t>
      </w:r>
      <w:bookmarkStart w:id="1" w:name="bookmark5"/>
      <w:r w:rsidR="0004356B" w:rsidRPr="0004356B">
        <w:rPr>
          <w:b/>
          <w:sz w:val="28"/>
          <w:szCs w:val="28"/>
        </w:rPr>
        <w:t xml:space="preserve">                 </w:t>
      </w:r>
      <w:proofErr w:type="spellStart"/>
      <w:r w:rsidR="0004356B" w:rsidRPr="0004356B">
        <w:rPr>
          <w:b/>
          <w:sz w:val="28"/>
          <w:szCs w:val="28"/>
        </w:rPr>
        <w:t>И.И.Дрожжина</w:t>
      </w:r>
      <w:proofErr w:type="spellEnd"/>
    </w:p>
    <w:p w:rsidR="0004356B" w:rsidRPr="0004356B" w:rsidRDefault="0004356B" w:rsidP="0004356B">
      <w:pPr>
        <w:pStyle w:val="ac"/>
        <w:rPr>
          <w:sz w:val="28"/>
          <w:szCs w:val="28"/>
        </w:rPr>
      </w:pPr>
    </w:p>
    <w:p w:rsidR="0004356B" w:rsidRPr="0004356B" w:rsidRDefault="0004356B" w:rsidP="0004356B">
      <w:pPr>
        <w:pStyle w:val="ac"/>
        <w:rPr>
          <w:sz w:val="28"/>
          <w:szCs w:val="28"/>
        </w:rPr>
      </w:pPr>
    </w:p>
    <w:p w:rsidR="0004356B" w:rsidRPr="0004356B" w:rsidRDefault="0004356B" w:rsidP="0004356B">
      <w:pPr>
        <w:pStyle w:val="ac"/>
        <w:rPr>
          <w:sz w:val="28"/>
          <w:szCs w:val="28"/>
        </w:rPr>
      </w:pPr>
    </w:p>
    <w:p w:rsidR="0004356B" w:rsidRPr="0004356B" w:rsidRDefault="0004356B" w:rsidP="0004356B">
      <w:pPr>
        <w:ind w:left="4956" w:firstLine="6"/>
        <w:jc w:val="center"/>
        <w:outlineLvl w:val="0"/>
        <w:rPr>
          <w:sz w:val="28"/>
          <w:szCs w:val="28"/>
        </w:rPr>
      </w:pPr>
      <w:r w:rsidRPr="0004356B">
        <w:rPr>
          <w:sz w:val="28"/>
          <w:szCs w:val="28"/>
        </w:rPr>
        <w:t>Приложение</w:t>
      </w:r>
    </w:p>
    <w:p w:rsidR="0004356B" w:rsidRPr="0004356B" w:rsidRDefault="0004356B" w:rsidP="00FF3BD0">
      <w:pPr>
        <w:pStyle w:val="ac"/>
        <w:spacing w:after="0"/>
        <w:ind w:left="4536"/>
        <w:jc w:val="center"/>
        <w:rPr>
          <w:sz w:val="28"/>
          <w:szCs w:val="28"/>
        </w:rPr>
      </w:pPr>
      <w:r w:rsidRPr="0004356B">
        <w:rPr>
          <w:sz w:val="28"/>
          <w:szCs w:val="28"/>
        </w:rPr>
        <w:t xml:space="preserve">   к решению земского собрания</w:t>
      </w:r>
    </w:p>
    <w:p w:rsidR="0004356B" w:rsidRPr="0004356B" w:rsidRDefault="0004356B" w:rsidP="00FF3BD0">
      <w:pPr>
        <w:pStyle w:val="ac"/>
        <w:spacing w:after="0"/>
        <w:ind w:left="4536"/>
        <w:jc w:val="center"/>
        <w:rPr>
          <w:sz w:val="28"/>
          <w:szCs w:val="28"/>
        </w:rPr>
      </w:pPr>
      <w:r w:rsidRPr="0004356B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Готовс</w:t>
      </w:r>
      <w:r w:rsidRPr="0004356B">
        <w:rPr>
          <w:sz w:val="28"/>
          <w:szCs w:val="28"/>
        </w:rPr>
        <w:t>кого</w:t>
      </w:r>
      <w:proofErr w:type="spellEnd"/>
      <w:r w:rsidRPr="0004356B">
        <w:rPr>
          <w:sz w:val="28"/>
          <w:szCs w:val="28"/>
        </w:rPr>
        <w:t xml:space="preserve"> сельского поселения</w:t>
      </w:r>
    </w:p>
    <w:p w:rsidR="0004356B" w:rsidRPr="0004356B" w:rsidRDefault="0004356B" w:rsidP="00FF3BD0">
      <w:pPr>
        <w:pStyle w:val="ac"/>
        <w:spacing w:after="0"/>
        <w:ind w:left="4536"/>
        <w:jc w:val="center"/>
        <w:rPr>
          <w:sz w:val="28"/>
          <w:szCs w:val="28"/>
        </w:rPr>
      </w:pPr>
      <w:r w:rsidRPr="0004356B">
        <w:rPr>
          <w:sz w:val="28"/>
          <w:szCs w:val="28"/>
        </w:rPr>
        <w:t xml:space="preserve">    от «29» декабря 2021 года №</w:t>
      </w:r>
      <w:r>
        <w:rPr>
          <w:sz w:val="28"/>
          <w:szCs w:val="28"/>
        </w:rPr>
        <w:t xml:space="preserve"> 173</w:t>
      </w:r>
      <w:r w:rsidRPr="0004356B">
        <w:rPr>
          <w:sz w:val="28"/>
          <w:szCs w:val="28"/>
        </w:rPr>
        <w:t xml:space="preserve"> </w:t>
      </w:r>
    </w:p>
    <w:p w:rsidR="0004356B" w:rsidRDefault="0004356B" w:rsidP="00FF3BD0">
      <w:pPr>
        <w:pStyle w:val="42"/>
        <w:keepNext/>
        <w:keepLines/>
        <w:shd w:val="clear" w:color="auto" w:fill="auto"/>
        <w:tabs>
          <w:tab w:val="left" w:pos="1134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</w:rPr>
      </w:pPr>
    </w:p>
    <w:p w:rsidR="00FF3BD0" w:rsidRPr="0004356B" w:rsidRDefault="00FF3BD0" w:rsidP="00FF3BD0">
      <w:pPr>
        <w:pStyle w:val="42"/>
        <w:keepNext/>
        <w:keepLines/>
        <w:shd w:val="clear" w:color="auto" w:fill="auto"/>
        <w:tabs>
          <w:tab w:val="left" w:pos="1134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</w:rPr>
      </w:pPr>
    </w:p>
    <w:p w:rsidR="0004356B" w:rsidRPr="00FF3BD0" w:rsidRDefault="0004356B" w:rsidP="0004356B">
      <w:pPr>
        <w:pStyle w:val="42"/>
        <w:keepNext/>
        <w:keepLines/>
        <w:shd w:val="clear" w:color="auto" w:fill="auto"/>
        <w:tabs>
          <w:tab w:val="left" w:pos="1134"/>
        </w:tabs>
        <w:spacing w:before="0" w:line="240" w:lineRule="auto"/>
        <w:jc w:val="center"/>
        <w:rPr>
          <w:rFonts w:ascii="Times New Roman" w:hAnsi="Times New Roman" w:cs="Times New Roman"/>
        </w:rPr>
      </w:pPr>
      <w:r w:rsidRPr="00FF3BD0">
        <w:rPr>
          <w:rFonts w:ascii="Times New Roman" w:hAnsi="Times New Roman" w:cs="Times New Roman"/>
        </w:rPr>
        <w:t>Порядок</w:t>
      </w:r>
      <w:bookmarkEnd w:id="1"/>
    </w:p>
    <w:p w:rsidR="0004356B" w:rsidRPr="00FF3BD0" w:rsidRDefault="0004356B" w:rsidP="0004356B">
      <w:pPr>
        <w:pStyle w:val="50"/>
        <w:shd w:val="clear" w:color="auto" w:fill="auto"/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 w:rsidRPr="00FF3BD0">
        <w:rPr>
          <w:rFonts w:ascii="Times New Roman" w:hAnsi="Times New Roman" w:cs="Times New Roman"/>
        </w:rPr>
        <w:t>определения платы за использование земельных участков,</w:t>
      </w:r>
      <w:r w:rsidRPr="00FF3BD0">
        <w:rPr>
          <w:rFonts w:ascii="Times New Roman" w:hAnsi="Times New Roman" w:cs="Times New Roman"/>
        </w:rPr>
        <w:br/>
        <w:t xml:space="preserve">находящихся в собственности </w:t>
      </w:r>
      <w:proofErr w:type="spellStart"/>
      <w:r w:rsidRPr="00FF3BD0">
        <w:rPr>
          <w:rFonts w:ascii="Times New Roman" w:hAnsi="Times New Roman" w:cs="Times New Roman"/>
        </w:rPr>
        <w:t>Готовского</w:t>
      </w:r>
      <w:proofErr w:type="spellEnd"/>
      <w:r w:rsidRPr="00FF3BD0">
        <w:rPr>
          <w:rFonts w:ascii="Times New Roman" w:hAnsi="Times New Roman" w:cs="Times New Roman"/>
        </w:rPr>
        <w:t xml:space="preserve"> сельского поселения муниципального района «</w:t>
      </w:r>
      <w:proofErr w:type="spellStart"/>
      <w:r w:rsidRPr="00FF3BD0">
        <w:rPr>
          <w:rFonts w:ascii="Times New Roman" w:hAnsi="Times New Roman" w:cs="Times New Roman"/>
        </w:rPr>
        <w:t>Красненский</w:t>
      </w:r>
      <w:proofErr w:type="spellEnd"/>
      <w:r w:rsidRPr="00FF3BD0">
        <w:rPr>
          <w:rFonts w:ascii="Times New Roman" w:hAnsi="Times New Roman" w:cs="Times New Roman"/>
        </w:rPr>
        <w:t xml:space="preserve"> район» для возведения гражданами гаражей, являющихся некапитальными сооружениями</w:t>
      </w:r>
    </w:p>
    <w:p w:rsidR="0004356B" w:rsidRDefault="0004356B" w:rsidP="0004356B">
      <w:pPr>
        <w:pStyle w:val="50"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FF3BD0" w:rsidRPr="00FF3BD0" w:rsidRDefault="00FF3BD0" w:rsidP="0004356B">
      <w:pPr>
        <w:pStyle w:val="50"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bookmarkStart w:id="2" w:name="_GoBack"/>
      <w:bookmarkEnd w:id="2"/>
    </w:p>
    <w:p w:rsidR="0004356B" w:rsidRPr="0004356B" w:rsidRDefault="0004356B" w:rsidP="0004356B">
      <w:pPr>
        <w:pStyle w:val="22"/>
        <w:numPr>
          <w:ilvl w:val="0"/>
          <w:numId w:val="4"/>
        </w:numPr>
        <w:shd w:val="clear" w:color="auto" w:fill="auto"/>
        <w:tabs>
          <w:tab w:val="left" w:pos="1085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56B">
        <w:rPr>
          <w:rFonts w:ascii="Times New Roman" w:hAnsi="Times New Roman" w:cs="Times New Roman"/>
          <w:sz w:val="28"/>
          <w:szCs w:val="28"/>
        </w:rPr>
        <w:t xml:space="preserve">Порядок определения платы за использование земельных участков, находящихся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Готовс</w:t>
      </w:r>
      <w:r w:rsidRPr="0004356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04356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4356B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04356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для возведения гражданами гаражей, являющихся некапитальными сооружениями (далее - Порядок), разработан в соответствии со статьей 5 Федерального закона от 5 апреля 2021 года № 79-ФЗ «О внесении изменений в отдельные законодательные акты Российской Федерации», частью 1 статьи 39.36-1 Земельного кодекса Российской Федерации</w:t>
      </w:r>
      <w:proofErr w:type="gramEnd"/>
      <w:r w:rsidRPr="0004356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4356B">
        <w:rPr>
          <w:rFonts w:ascii="Times New Roman" w:hAnsi="Times New Roman" w:cs="Times New Roman"/>
          <w:sz w:val="28"/>
          <w:szCs w:val="28"/>
        </w:rPr>
        <w:t xml:space="preserve">Федеральным законом от 25 октября 2001 года № 137-ФЗ «О введении в действие Земельного кодекса Российской Федерации» и устанавливает способы расчета размера платы, а также условия и сроки внесения платы за использование земельных участков, находящихся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Готовс</w:t>
      </w:r>
      <w:r w:rsidRPr="0004356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04356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4356B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04356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для возведения гражданами гаражей, являющихся некапитальными сооружениями.</w:t>
      </w:r>
      <w:proofErr w:type="gramEnd"/>
    </w:p>
    <w:p w:rsidR="0004356B" w:rsidRPr="0004356B" w:rsidRDefault="0004356B" w:rsidP="0004356B">
      <w:pPr>
        <w:pStyle w:val="22"/>
        <w:numPr>
          <w:ilvl w:val="0"/>
          <w:numId w:val="4"/>
        </w:numPr>
        <w:shd w:val="clear" w:color="auto" w:fill="auto"/>
        <w:tabs>
          <w:tab w:val="left" w:pos="1085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6B">
        <w:rPr>
          <w:rFonts w:ascii="Times New Roman" w:hAnsi="Times New Roman" w:cs="Times New Roman"/>
          <w:sz w:val="28"/>
          <w:szCs w:val="28"/>
        </w:rPr>
        <w:t xml:space="preserve">Размер платы за использование земельных участков, находящихся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Готовс</w:t>
      </w:r>
      <w:r w:rsidRPr="0004356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04356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4356B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04356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для возведения гражданами гаражей, являющихся некапитальными сооружениями, определяется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Готовс</w:t>
      </w:r>
      <w:r w:rsidRPr="0004356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04356B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уполномоченный орган).</w:t>
      </w:r>
    </w:p>
    <w:p w:rsidR="0004356B" w:rsidRPr="0004356B" w:rsidRDefault="0004356B" w:rsidP="0004356B">
      <w:pPr>
        <w:pStyle w:val="22"/>
        <w:numPr>
          <w:ilvl w:val="0"/>
          <w:numId w:val="4"/>
        </w:numPr>
        <w:shd w:val="clear" w:color="auto" w:fill="auto"/>
        <w:tabs>
          <w:tab w:val="left" w:pos="1085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6B">
        <w:rPr>
          <w:rFonts w:ascii="Times New Roman" w:hAnsi="Times New Roman" w:cs="Times New Roman"/>
          <w:sz w:val="28"/>
          <w:szCs w:val="28"/>
        </w:rPr>
        <w:t xml:space="preserve">Размер платы за использование земельных участков, находящихся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Готовс</w:t>
      </w:r>
      <w:r w:rsidRPr="0004356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04356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4356B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04356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для возведения гражданами гаражей, являющихся некапитальными сооружениями, определяется уполномоченным органом в расчете на год по следующей формуле:</w:t>
      </w:r>
    </w:p>
    <w:p w:rsidR="0004356B" w:rsidRPr="0004356B" w:rsidRDefault="0004356B" w:rsidP="0004356B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435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356B">
        <w:rPr>
          <w:rFonts w:ascii="Times New Roman" w:hAnsi="Times New Roman" w:cs="Times New Roman"/>
          <w:sz w:val="28"/>
          <w:szCs w:val="28"/>
        </w:rPr>
        <w:t xml:space="preserve"> = (КС х </w:t>
      </w:r>
      <w:proofErr w:type="spellStart"/>
      <w:r w:rsidRPr="0004356B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04356B">
        <w:rPr>
          <w:rFonts w:ascii="Times New Roman" w:hAnsi="Times New Roman" w:cs="Times New Roman"/>
          <w:sz w:val="28"/>
          <w:szCs w:val="28"/>
        </w:rPr>
        <w:t xml:space="preserve">) </w:t>
      </w:r>
      <w:r w:rsidRPr="0004356B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04356B">
        <w:rPr>
          <w:rFonts w:ascii="Times New Roman" w:hAnsi="Times New Roman" w:cs="Times New Roman"/>
          <w:sz w:val="28"/>
          <w:szCs w:val="28"/>
        </w:rPr>
        <w:t xml:space="preserve"> К</w:t>
      </w:r>
      <w:r w:rsidRPr="0004356B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04356B">
        <w:rPr>
          <w:rFonts w:ascii="Times New Roman" w:hAnsi="Times New Roman" w:cs="Times New Roman"/>
          <w:sz w:val="28"/>
          <w:szCs w:val="28"/>
        </w:rPr>
        <w:t xml:space="preserve"> / К</w:t>
      </w:r>
      <w:r w:rsidRPr="0004356B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04356B">
        <w:rPr>
          <w:rFonts w:ascii="Times New Roman" w:hAnsi="Times New Roman" w:cs="Times New Roman"/>
          <w:sz w:val="28"/>
          <w:szCs w:val="28"/>
        </w:rPr>
        <w:t>,</w:t>
      </w:r>
    </w:p>
    <w:p w:rsidR="0004356B" w:rsidRPr="0004356B" w:rsidRDefault="0004356B" w:rsidP="0004356B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6B">
        <w:rPr>
          <w:rFonts w:ascii="Times New Roman" w:hAnsi="Times New Roman" w:cs="Times New Roman"/>
          <w:sz w:val="28"/>
          <w:szCs w:val="28"/>
        </w:rPr>
        <w:t>где:</w:t>
      </w:r>
    </w:p>
    <w:p w:rsidR="0004356B" w:rsidRPr="0004356B" w:rsidRDefault="0004356B" w:rsidP="0004356B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5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356B">
        <w:rPr>
          <w:rFonts w:ascii="Times New Roman" w:hAnsi="Times New Roman" w:cs="Times New Roman"/>
          <w:sz w:val="28"/>
          <w:szCs w:val="28"/>
        </w:rPr>
        <w:t xml:space="preserve"> - размер платы (руб.);</w:t>
      </w:r>
    </w:p>
    <w:p w:rsidR="0004356B" w:rsidRPr="0004356B" w:rsidRDefault="0004356B" w:rsidP="0004356B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6B">
        <w:rPr>
          <w:rFonts w:ascii="Times New Roman" w:hAnsi="Times New Roman" w:cs="Times New Roman"/>
          <w:sz w:val="28"/>
          <w:szCs w:val="28"/>
        </w:rPr>
        <w:t>КС — кадастровая стоимость земельного участка (руб.);</w:t>
      </w:r>
    </w:p>
    <w:p w:rsidR="0004356B" w:rsidRPr="0004356B" w:rsidRDefault="0004356B" w:rsidP="0004356B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356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04356B">
        <w:rPr>
          <w:rFonts w:ascii="Times New Roman" w:hAnsi="Times New Roman" w:cs="Times New Roman"/>
          <w:sz w:val="28"/>
          <w:szCs w:val="28"/>
        </w:rPr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Готовс</w:t>
      </w:r>
      <w:r w:rsidRPr="0004356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04356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4356B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04356B">
        <w:rPr>
          <w:rFonts w:ascii="Times New Roman" w:hAnsi="Times New Roman" w:cs="Times New Roman"/>
          <w:sz w:val="28"/>
          <w:szCs w:val="28"/>
        </w:rPr>
        <w:t xml:space="preserve"> </w:t>
      </w:r>
      <w:r w:rsidRPr="0004356B">
        <w:rPr>
          <w:rFonts w:ascii="Times New Roman" w:hAnsi="Times New Roman" w:cs="Times New Roman"/>
          <w:sz w:val="28"/>
          <w:szCs w:val="28"/>
        </w:rPr>
        <w:lastRenderedPageBreak/>
        <w:t>район» Белгородской области;</w:t>
      </w:r>
    </w:p>
    <w:p w:rsidR="0004356B" w:rsidRPr="0004356B" w:rsidRDefault="0004356B" w:rsidP="0004356B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6B">
        <w:rPr>
          <w:rFonts w:ascii="Times New Roman" w:hAnsi="Times New Roman" w:cs="Times New Roman"/>
          <w:sz w:val="28"/>
          <w:szCs w:val="28"/>
        </w:rPr>
        <w:t>К</w:t>
      </w:r>
      <w:r w:rsidRPr="0004356B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04356B">
        <w:rPr>
          <w:rFonts w:ascii="Times New Roman" w:hAnsi="Times New Roman" w:cs="Times New Roman"/>
          <w:sz w:val="28"/>
          <w:szCs w:val="28"/>
        </w:rPr>
        <w:t xml:space="preserve"> - количество дней использования земельного участка для возведения гаража, являющегося некапитальным сооружением, в течение календарного года (дни);</w:t>
      </w:r>
    </w:p>
    <w:p w:rsidR="0004356B" w:rsidRPr="0004356B" w:rsidRDefault="0004356B" w:rsidP="0004356B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56B">
        <w:rPr>
          <w:rFonts w:ascii="Times New Roman" w:hAnsi="Times New Roman" w:cs="Times New Roman"/>
          <w:sz w:val="28"/>
          <w:szCs w:val="28"/>
        </w:rPr>
        <w:t>К</w:t>
      </w:r>
      <w:r w:rsidRPr="0004356B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gramEnd"/>
      <w:r w:rsidRPr="0004356B">
        <w:rPr>
          <w:rFonts w:ascii="Times New Roman" w:hAnsi="Times New Roman" w:cs="Times New Roman"/>
          <w:sz w:val="28"/>
          <w:szCs w:val="28"/>
        </w:rPr>
        <w:t xml:space="preserve"> - количество дней в году (365 или 366 дней).</w:t>
      </w:r>
    </w:p>
    <w:p w:rsidR="0004356B" w:rsidRPr="0004356B" w:rsidRDefault="0004356B" w:rsidP="0004356B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6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435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356B">
        <w:rPr>
          <w:rFonts w:ascii="Times New Roman" w:hAnsi="Times New Roman" w:cs="Times New Roman"/>
          <w:sz w:val="28"/>
          <w:szCs w:val="28"/>
        </w:rPr>
        <w:t xml:space="preserve"> если для возведения гаража, являющегося некапитальным сооружением, используется часть земельного участка, расчет производится по следующей формуле:</w:t>
      </w:r>
    </w:p>
    <w:p w:rsidR="0004356B" w:rsidRPr="0004356B" w:rsidRDefault="0004356B" w:rsidP="0004356B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56B">
        <w:rPr>
          <w:rFonts w:ascii="Times New Roman" w:hAnsi="Times New Roman" w:cs="Times New Roman"/>
          <w:sz w:val="28"/>
          <w:szCs w:val="28"/>
        </w:rPr>
        <w:t xml:space="preserve">П </w:t>
      </w:r>
      <w:r w:rsidRPr="0004356B">
        <w:rPr>
          <w:rStyle w:val="29pt"/>
          <w:rFonts w:eastAsiaTheme="minorHAnsi"/>
          <w:sz w:val="28"/>
          <w:szCs w:val="28"/>
        </w:rPr>
        <w:t xml:space="preserve">= </w:t>
      </w:r>
      <w:r w:rsidRPr="0004356B">
        <w:rPr>
          <w:rFonts w:ascii="Times New Roman" w:hAnsi="Times New Roman" w:cs="Times New Roman"/>
          <w:sz w:val="28"/>
          <w:szCs w:val="28"/>
        </w:rPr>
        <w:t xml:space="preserve">(КС </w:t>
      </w:r>
      <w:r w:rsidRPr="0004356B">
        <w:rPr>
          <w:rStyle w:val="29pt"/>
          <w:rFonts w:eastAsiaTheme="minorHAnsi"/>
          <w:sz w:val="28"/>
          <w:szCs w:val="28"/>
        </w:rPr>
        <w:t xml:space="preserve">х </w:t>
      </w:r>
      <w:proofErr w:type="spellStart"/>
      <w:r w:rsidRPr="0004356B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04356B">
        <w:rPr>
          <w:rFonts w:ascii="Times New Roman" w:hAnsi="Times New Roman" w:cs="Times New Roman"/>
          <w:sz w:val="28"/>
          <w:szCs w:val="28"/>
        </w:rPr>
        <w:t xml:space="preserve">) </w:t>
      </w:r>
      <w:r w:rsidRPr="0004356B">
        <w:rPr>
          <w:rStyle w:val="2CenturyGothic85pt"/>
          <w:rFonts w:ascii="Times New Roman" w:hAnsi="Times New Roman" w:cs="Times New Roman"/>
          <w:sz w:val="28"/>
          <w:szCs w:val="28"/>
        </w:rPr>
        <w:t xml:space="preserve">X </w:t>
      </w:r>
      <w:r w:rsidRPr="0004356B">
        <w:rPr>
          <w:rStyle w:val="213pt"/>
          <w:rFonts w:eastAsiaTheme="minorHAnsi"/>
          <w:sz w:val="28"/>
          <w:szCs w:val="28"/>
        </w:rPr>
        <w:t>Кд / К</w:t>
      </w:r>
      <w:r w:rsidRPr="0004356B">
        <w:rPr>
          <w:rStyle w:val="213pt"/>
          <w:rFonts w:eastAsiaTheme="minorHAnsi"/>
          <w:sz w:val="28"/>
          <w:szCs w:val="28"/>
          <w:vertAlign w:val="subscript"/>
        </w:rPr>
        <w:t>г</w:t>
      </w:r>
      <w:r w:rsidRPr="0004356B">
        <w:rPr>
          <w:rStyle w:val="213pt"/>
          <w:rFonts w:eastAsiaTheme="minorHAnsi"/>
          <w:sz w:val="28"/>
          <w:szCs w:val="28"/>
        </w:rPr>
        <w:t xml:space="preserve"> </w:t>
      </w:r>
      <w:r w:rsidRPr="0004356B">
        <w:rPr>
          <w:rStyle w:val="2CenturyGothic85pt"/>
          <w:rFonts w:ascii="Times New Roman" w:hAnsi="Times New Roman" w:cs="Times New Roman"/>
          <w:sz w:val="28"/>
          <w:szCs w:val="28"/>
        </w:rPr>
        <w:t xml:space="preserve">х </w:t>
      </w:r>
      <w:r w:rsidRPr="0004356B">
        <w:rPr>
          <w:rStyle w:val="221pt"/>
          <w:rFonts w:eastAsiaTheme="minorHAnsi"/>
          <w:sz w:val="28"/>
          <w:szCs w:val="28"/>
        </w:rPr>
        <w:t>s</w:t>
      </w:r>
      <w:r w:rsidRPr="0004356B">
        <w:rPr>
          <w:rStyle w:val="221pt"/>
          <w:rFonts w:eastAsiaTheme="minorHAnsi"/>
          <w:sz w:val="28"/>
          <w:szCs w:val="28"/>
          <w:vertAlign w:val="subscript"/>
          <w:lang w:val="ru-RU"/>
        </w:rPr>
        <w:t>4</w:t>
      </w:r>
      <w:proofErr w:type="gramStart"/>
      <w:r w:rsidRPr="0004356B">
        <w:rPr>
          <w:rStyle w:val="221pt"/>
          <w:rFonts w:eastAsiaTheme="minorHAnsi"/>
          <w:sz w:val="28"/>
          <w:szCs w:val="28"/>
          <w:lang w:val="ru-RU"/>
        </w:rPr>
        <w:t xml:space="preserve"> </w:t>
      </w:r>
      <w:r w:rsidRPr="0004356B">
        <w:rPr>
          <w:rFonts w:ascii="Times New Roman" w:hAnsi="Times New Roman" w:cs="Times New Roman"/>
          <w:sz w:val="28"/>
          <w:szCs w:val="28"/>
        </w:rPr>
        <w:t>/ Б</w:t>
      </w:r>
      <w:proofErr w:type="gramEnd"/>
      <w:r w:rsidRPr="0004356B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p w:rsidR="0004356B" w:rsidRPr="0004356B" w:rsidRDefault="0004356B" w:rsidP="0004356B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6B">
        <w:rPr>
          <w:rFonts w:ascii="Times New Roman" w:hAnsi="Times New Roman" w:cs="Times New Roman"/>
          <w:sz w:val="28"/>
          <w:szCs w:val="28"/>
        </w:rPr>
        <w:t>где:</w:t>
      </w:r>
    </w:p>
    <w:p w:rsidR="0004356B" w:rsidRPr="0004356B" w:rsidRDefault="0004356B" w:rsidP="0004356B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6B">
        <w:rPr>
          <w:rFonts w:ascii="Times New Roman" w:hAnsi="Times New Roman" w:cs="Times New Roman"/>
          <w:sz w:val="28"/>
          <w:szCs w:val="28"/>
          <w:lang w:val="en-US" w:bidi="en-US"/>
        </w:rPr>
        <w:t>S</w:t>
      </w:r>
      <w:r w:rsidRPr="0004356B">
        <w:rPr>
          <w:rFonts w:ascii="Times New Roman" w:hAnsi="Times New Roman" w:cs="Times New Roman"/>
          <w:sz w:val="28"/>
          <w:szCs w:val="28"/>
          <w:vertAlign w:val="subscript"/>
          <w:lang w:bidi="en-US"/>
        </w:rPr>
        <w:t>4</w:t>
      </w:r>
      <w:r w:rsidRPr="0004356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04356B">
        <w:rPr>
          <w:rFonts w:ascii="Times New Roman" w:hAnsi="Times New Roman" w:cs="Times New Roman"/>
          <w:sz w:val="28"/>
          <w:szCs w:val="28"/>
        </w:rPr>
        <w:t>- площадь части земельного участка, используемого для возведения гаража, являющегося некапитальным сооружением (кв. м);</w:t>
      </w:r>
    </w:p>
    <w:p w:rsidR="0004356B" w:rsidRPr="0004356B" w:rsidRDefault="0004356B" w:rsidP="0004356B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56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4356B">
        <w:rPr>
          <w:rFonts w:ascii="Times New Roman" w:hAnsi="Times New Roman" w:cs="Times New Roman"/>
          <w:sz w:val="28"/>
          <w:szCs w:val="28"/>
        </w:rPr>
        <w:t xml:space="preserve"> участка - общая площадь земельного участка (кв. м);</w:t>
      </w:r>
    </w:p>
    <w:p w:rsidR="0004356B" w:rsidRPr="0004356B" w:rsidRDefault="0004356B" w:rsidP="0004356B">
      <w:pPr>
        <w:pStyle w:val="22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6B">
        <w:rPr>
          <w:rFonts w:ascii="Times New Roman" w:hAnsi="Times New Roman" w:cs="Times New Roman"/>
          <w:sz w:val="28"/>
          <w:szCs w:val="28"/>
        </w:rPr>
        <w:t xml:space="preserve">Размер платы за использование земель и земельных участков (в случае, если не определена кадастровая стоимость), находящихся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Готовс</w:t>
      </w:r>
      <w:r w:rsidRPr="0004356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04356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4356B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04356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для возведения гражданами гаражей, являющихся некапитальными сооружениями, определяется уполномоченным органом в расчете на год по следующей формуле:</w:t>
      </w:r>
    </w:p>
    <w:p w:rsidR="0004356B" w:rsidRPr="0004356B" w:rsidRDefault="0004356B" w:rsidP="0004356B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435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356B">
        <w:rPr>
          <w:rFonts w:ascii="Times New Roman" w:hAnsi="Times New Roman" w:cs="Times New Roman"/>
          <w:sz w:val="28"/>
          <w:szCs w:val="28"/>
        </w:rPr>
        <w:t xml:space="preserve"> = Су х </w:t>
      </w:r>
      <w:r w:rsidRPr="0004356B">
        <w:rPr>
          <w:rFonts w:ascii="Times New Roman" w:hAnsi="Times New Roman" w:cs="Times New Roman"/>
          <w:sz w:val="28"/>
          <w:szCs w:val="28"/>
          <w:lang w:val="en-US" w:bidi="en-US"/>
        </w:rPr>
        <w:t>S</w:t>
      </w:r>
      <w:r w:rsidRPr="0004356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04356B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04356B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04356B">
        <w:rPr>
          <w:rFonts w:ascii="Times New Roman" w:hAnsi="Times New Roman" w:cs="Times New Roman"/>
          <w:sz w:val="28"/>
          <w:szCs w:val="28"/>
        </w:rPr>
        <w:t xml:space="preserve"> х К</w:t>
      </w:r>
      <w:r w:rsidRPr="0004356B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04356B">
        <w:rPr>
          <w:rFonts w:ascii="Times New Roman" w:hAnsi="Times New Roman" w:cs="Times New Roman"/>
          <w:sz w:val="28"/>
          <w:szCs w:val="28"/>
        </w:rPr>
        <w:t xml:space="preserve"> / К</w:t>
      </w:r>
      <w:r w:rsidRPr="0004356B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04356B">
        <w:rPr>
          <w:rFonts w:ascii="Times New Roman" w:hAnsi="Times New Roman" w:cs="Times New Roman"/>
          <w:sz w:val="28"/>
          <w:szCs w:val="28"/>
        </w:rPr>
        <w:t>,</w:t>
      </w:r>
    </w:p>
    <w:p w:rsidR="0004356B" w:rsidRPr="0004356B" w:rsidRDefault="0004356B" w:rsidP="0004356B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6B">
        <w:rPr>
          <w:rFonts w:ascii="Times New Roman" w:hAnsi="Times New Roman" w:cs="Times New Roman"/>
          <w:sz w:val="28"/>
          <w:szCs w:val="28"/>
        </w:rPr>
        <w:t>где:</w:t>
      </w:r>
    </w:p>
    <w:p w:rsidR="0004356B" w:rsidRPr="0004356B" w:rsidRDefault="0004356B" w:rsidP="0004356B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5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356B">
        <w:rPr>
          <w:rFonts w:ascii="Times New Roman" w:hAnsi="Times New Roman" w:cs="Times New Roman"/>
          <w:sz w:val="28"/>
          <w:szCs w:val="28"/>
        </w:rPr>
        <w:t xml:space="preserve"> - размер платы (руб.);</w:t>
      </w:r>
    </w:p>
    <w:p w:rsidR="0004356B" w:rsidRPr="0004356B" w:rsidRDefault="0004356B" w:rsidP="0004356B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6B">
        <w:rPr>
          <w:rFonts w:ascii="Times New Roman" w:hAnsi="Times New Roman" w:cs="Times New Roman"/>
          <w:sz w:val="28"/>
          <w:szCs w:val="28"/>
        </w:rPr>
        <w:t xml:space="preserve">Су - средний уровень кадастровой стоимости земель и земельных участков по муниципальному району, утвержденный нормативным правовым актом Белгородской области (руб. на </w:t>
      </w:r>
      <w:smartTag w:uri="urn:schemas-microsoft-com:office:smarttags" w:element="metricconverter">
        <w:smartTagPr>
          <w:attr w:name="ProductID" w:val="1 кв. м"/>
        </w:smartTagPr>
        <w:r w:rsidRPr="0004356B">
          <w:rPr>
            <w:rFonts w:ascii="Times New Roman" w:hAnsi="Times New Roman" w:cs="Times New Roman"/>
            <w:sz w:val="28"/>
            <w:szCs w:val="28"/>
          </w:rPr>
          <w:t>1 кв. м</w:t>
        </w:r>
      </w:smartTag>
      <w:r w:rsidRPr="0004356B">
        <w:rPr>
          <w:rFonts w:ascii="Times New Roman" w:hAnsi="Times New Roman" w:cs="Times New Roman"/>
          <w:sz w:val="28"/>
          <w:szCs w:val="28"/>
        </w:rPr>
        <w:t>);</w:t>
      </w:r>
    </w:p>
    <w:p w:rsidR="0004356B" w:rsidRPr="0004356B" w:rsidRDefault="0004356B" w:rsidP="0004356B">
      <w:pPr>
        <w:pStyle w:val="22"/>
        <w:shd w:val="clear" w:color="auto" w:fill="auto"/>
        <w:tabs>
          <w:tab w:val="left" w:pos="1134"/>
          <w:tab w:val="left" w:pos="663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56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4356B">
        <w:rPr>
          <w:rFonts w:ascii="Times New Roman" w:hAnsi="Times New Roman" w:cs="Times New Roman"/>
          <w:sz w:val="28"/>
          <w:szCs w:val="28"/>
        </w:rPr>
        <w:t xml:space="preserve"> — площадь земель или земельного участка (части земельного участка), используемых для возведения гражданами</w:t>
      </w:r>
      <w:r w:rsidRPr="0004356B">
        <w:rPr>
          <w:rFonts w:ascii="Times New Roman" w:hAnsi="Times New Roman" w:cs="Times New Roman"/>
          <w:sz w:val="28"/>
          <w:szCs w:val="28"/>
        </w:rPr>
        <w:tab/>
        <w:t>гаражей, являющихся</w:t>
      </w:r>
    </w:p>
    <w:p w:rsidR="0004356B" w:rsidRPr="0004356B" w:rsidRDefault="0004356B" w:rsidP="0004356B">
      <w:pPr>
        <w:pStyle w:val="22"/>
        <w:shd w:val="clear" w:color="auto" w:fill="auto"/>
        <w:tabs>
          <w:tab w:val="left" w:pos="1134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6B">
        <w:rPr>
          <w:rFonts w:ascii="Times New Roman" w:hAnsi="Times New Roman" w:cs="Times New Roman"/>
          <w:sz w:val="28"/>
          <w:szCs w:val="28"/>
        </w:rPr>
        <w:t>некапитальными сооружениями (кв. м);</w:t>
      </w:r>
    </w:p>
    <w:p w:rsidR="0004356B" w:rsidRPr="0004356B" w:rsidRDefault="0004356B" w:rsidP="0004356B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356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04356B">
        <w:rPr>
          <w:rFonts w:ascii="Times New Roman" w:hAnsi="Times New Roman" w:cs="Times New Roman"/>
          <w:sz w:val="28"/>
          <w:szCs w:val="28"/>
        </w:rPr>
        <w:t xml:space="preserve"> —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муниципального образования Белгородской области;</w:t>
      </w:r>
    </w:p>
    <w:p w:rsidR="0004356B" w:rsidRPr="0004356B" w:rsidRDefault="0004356B" w:rsidP="0004356B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6B">
        <w:rPr>
          <w:rFonts w:ascii="Times New Roman" w:hAnsi="Times New Roman" w:cs="Times New Roman"/>
          <w:sz w:val="28"/>
          <w:szCs w:val="28"/>
        </w:rPr>
        <w:t>К</w:t>
      </w:r>
      <w:r w:rsidRPr="0004356B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04356B">
        <w:rPr>
          <w:rFonts w:ascii="Times New Roman" w:hAnsi="Times New Roman" w:cs="Times New Roman"/>
          <w:sz w:val="28"/>
          <w:szCs w:val="28"/>
        </w:rPr>
        <w:t xml:space="preserve"> - количество дней использования земель или земельного участка для возведения гаража, являющегося некапитальным сооружением, в течение календарного года (дни);</w:t>
      </w:r>
    </w:p>
    <w:p w:rsidR="0004356B" w:rsidRPr="0004356B" w:rsidRDefault="0004356B" w:rsidP="0004356B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56B">
        <w:rPr>
          <w:rFonts w:ascii="Times New Roman" w:hAnsi="Times New Roman" w:cs="Times New Roman"/>
          <w:sz w:val="28"/>
          <w:szCs w:val="28"/>
        </w:rPr>
        <w:t>К</w:t>
      </w:r>
      <w:r w:rsidRPr="0004356B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gramEnd"/>
      <w:r w:rsidRPr="0004356B">
        <w:rPr>
          <w:rFonts w:ascii="Times New Roman" w:hAnsi="Times New Roman" w:cs="Times New Roman"/>
          <w:sz w:val="28"/>
          <w:szCs w:val="28"/>
        </w:rPr>
        <w:t xml:space="preserve"> - количество дней в году (365 или 366 дней).</w:t>
      </w:r>
    </w:p>
    <w:p w:rsidR="0004356B" w:rsidRPr="0004356B" w:rsidRDefault="0004356B" w:rsidP="0004356B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73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6B">
        <w:rPr>
          <w:rFonts w:ascii="Times New Roman" w:hAnsi="Times New Roman" w:cs="Times New Roman"/>
          <w:sz w:val="28"/>
          <w:szCs w:val="28"/>
        </w:rPr>
        <w:t xml:space="preserve">Перерасчет размера платы за использование земельных участков, находящихся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Готовс</w:t>
      </w:r>
      <w:r w:rsidRPr="0004356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04356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4356B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04356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для возведения гражданами гаражей, являющихся некапитальными сооружениями, производится уполномоченным органом.</w:t>
      </w:r>
    </w:p>
    <w:p w:rsidR="0004356B" w:rsidRPr="0004356B" w:rsidRDefault="0004356B" w:rsidP="0004356B">
      <w:pPr>
        <w:pStyle w:val="22"/>
        <w:numPr>
          <w:ilvl w:val="1"/>
          <w:numId w:val="4"/>
        </w:numPr>
        <w:shd w:val="clear" w:color="auto" w:fill="auto"/>
        <w:tabs>
          <w:tab w:val="left" w:pos="1134"/>
          <w:tab w:val="left" w:pos="1783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6B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указанных в пункте 3 настоящего Порядка, с 1 января календарного года, следующего за годом, в котором утверждены новые результаты определения кадастровой стоимости земельных участков, и не позднее 1 февраля следующего финансового года, после опубликования результатов определения государственной кадастровой стоимости земельных участков в установленном законом порядке.</w:t>
      </w:r>
    </w:p>
    <w:p w:rsidR="0004356B" w:rsidRPr="0004356B" w:rsidRDefault="0004356B" w:rsidP="0004356B">
      <w:pPr>
        <w:pStyle w:val="22"/>
        <w:numPr>
          <w:ilvl w:val="1"/>
          <w:numId w:val="4"/>
        </w:numPr>
        <w:shd w:val="clear" w:color="auto" w:fill="auto"/>
        <w:tabs>
          <w:tab w:val="left" w:pos="1134"/>
          <w:tab w:val="left" w:pos="177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56B">
        <w:rPr>
          <w:rFonts w:ascii="Times New Roman" w:hAnsi="Times New Roman" w:cs="Times New Roman"/>
          <w:sz w:val="28"/>
          <w:szCs w:val="28"/>
        </w:rPr>
        <w:t xml:space="preserve">В отношении земель и земельных участков, указанных в пункте 4 настоящего Порядка, с 1 января календарного года, следующего за годом, в котором утвержден средний уровень кадастровой стоимости земель и </w:t>
      </w:r>
      <w:r w:rsidRPr="0004356B"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участков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Готовс</w:t>
      </w:r>
      <w:r w:rsidRPr="0004356B">
        <w:rPr>
          <w:rFonts w:ascii="Times New Roman" w:hAnsi="Times New Roman" w:cs="Times New Roman"/>
          <w:sz w:val="28"/>
          <w:szCs w:val="28"/>
        </w:rPr>
        <w:t>кому</w:t>
      </w:r>
      <w:proofErr w:type="spellEnd"/>
      <w:r w:rsidRPr="0004356B">
        <w:rPr>
          <w:rFonts w:ascii="Times New Roman" w:hAnsi="Times New Roman" w:cs="Times New Roman"/>
          <w:sz w:val="28"/>
          <w:szCs w:val="28"/>
        </w:rPr>
        <w:t xml:space="preserve"> сельскому поселению на территории муниципального района «</w:t>
      </w:r>
      <w:proofErr w:type="spellStart"/>
      <w:r w:rsidRPr="0004356B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04356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и не позднее 1 февраля следующего финансового года после опубликования результатов определения государственной кадастровой стоимости земельных участков</w:t>
      </w:r>
      <w:proofErr w:type="gramEnd"/>
      <w:r w:rsidRPr="0004356B"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порядке.</w:t>
      </w:r>
    </w:p>
    <w:p w:rsidR="0004356B" w:rsidRPr="0004356B" w:rsidRDefault="0004356B" w:rsidP="0004356B">
      <w:pPr>
        <w:pStyle w:val="22"/>
        <w:numPr>
          <w:ilvl w:val="1"/>
          <w:numId w:val="4"/>
        </w:numPr>
        <w:shd w:val="clear" w:color="auto" w:fill="auto"/>
        <w:tabs>
          <w:tab w:val="left" w:pos="1134"/>
          <w:tab w:val="left" w:pos="1783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6B">
        <w:rPr>
          <w:rFonts w:ascii="Times New Roman" w:hAnsi="Times New Roman" w:cs="Times New Roman"/>
          <w:sz w:val="28"/>
          <w:szCs w:val="28"/>
        </w:rPr>
        <w:t xml:space="preserve"> Порядок применяется также при определении платы за пользование земельными участками после возведения гаражей, являющихся некапитальными сооружениями.</w:t>
      </w:r>
    </w:p>
    <w:p w:rsidR="0004356B" w:rsidRPr="0004356B" w:rsidRDefault="0004356B" w:rsidP="0004356B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56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6B">
        <w:rPr>
          <w:rFonts w:ascii="Times New Roman" w:hAnsi="Times New Roman" w:cs="Times New Roman"/>
          <w:sz w:val="28"/>
          <w:szCs w:val="28"/>
        </w:rPr>
        <w:t>Плата за использование земель или земельных участков вносится лицом, использующим земли или земельные участки, ежеквартально, не позднее 5 числа месяца, следующего за истекшим кварталом.</w:t>
      </w:r>
    </w:p>
    <w:p w:rsidR="0004356B" w:rsidRPr="0004356B" w:rsidRDefault="0004356B" w:rsidP="0004356B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567"/>
        </w:tabs>
        <w:spacing w:before="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356B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04356B">
        <w:rPr>
          <w:rFonts w:ascii="Times New Roman" w:hAnsi="Times New Roman" w:cs="Times New Roman"/>
          <w:sz w:val="28"/>
          <w:szCs w:val="28"/>
        </w:rPr>
        <w:t>не поступления</w:t>
      </w:r>
      <w:proofErr w:type="gramEnd"/>
      <w:r w:rsidRPr="0004356B">
        <w:rPr>
          <w:rFonts w:ascii="Times New Roman" w:hAnsi="Times New Roman" w:cs="Times New Roman"/>
          <w:sz w:val="28"/>
          <w:szCs w:val="28"/>
        </w:rPr>
        <w:t xml:space="preserve"> платы за использование земель или земельных участков в установленный срок, лицо, использующее земли или земельные участки, уплачивает пеню в размере 0,1 процента от неоплаченной суммы за каждый день просрочки.</w:t>
      </w:r>
    </w:p>
    <w:p w:rsidR="0004356B" w:rsidRPr="0004356B" w:rsidRDefault="0004356B" w:rsidP="0004356B">
      <w:pPr>
        <w:jc w:val="both"/>
        <w:rPr>
          <w:sz w:val="28"/>
          <w:szCs w:val="28"/>
        </w:rPr>
      </w:pPr>
      <w:r w:rsidRPr="0004356B">
        <w:rPr>
          <w:sz w:val="28"/>
          <w:szCs w:val="28"/>
        </w:rPr>
        <w:t xml:space="preserve">           </w:t>
      </w:r>
    </w:p>
    <w:p w:rsidR="0004356B" w:rsidRPr="0004356B" w:rsidRDefault="0004356B" w:rsidP="00997F83">
      <w:pPr>
        <w:rPr>
          <w:sz w:val="28"/>
          <w:szCs w:val="28"/>
        </w:rPr>
      </w:pPr>
    </w:p>
    <w:sectPr w:rsidR="0004356B" w:rsidRPr="0004356B" w:rsidSect="004B1173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6C8F"/>
    <w:multiLevelType w:val="hybridMultilevel"/>
    <w:tmpl w:val="D03662A2"/>
    <w:lvl w:ilvl="0" w:tplc="9648E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271BF9"/>
    <w:multiLevelType w:val="multilevel"/>
    <w:tmpl w:val="9E468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941B2C"/>
    <w:multiLevelType w:val="hybridMultilevel"/>
    <w:tmpl w:val="0D3E4EE0"/>
    <w:lvl w:ilvl="0" w:tplc="89F29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9010E5E"/>
    <w:multiLevelType w:val="hybridMultilevel"/>
    <w:tmpl w:val="13AE375A"/>
    <w:lvl w:ilvl="0" w:tplc="D9424FF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B2C"/>
    <w:rsid w:val="00003FC8"/>
    <w:rsid w:val="0004356B"/>
    <w:rsid w:val="00045D8A"/>
    <w:rsid w:val="00067554"/>
    <w:rsid w:val="000862A2"/>
    <w:rsid w:val="000B5F45"/>
    <w:rsid w:val="000B771C"/>
    <w:rsid w:val="000E4EAD"/>
    <w:rsid w:val="00121398"/>
    <w:rsid w:val="001649A9"/>
    <w:rsid w:val="001734C4"/>
    <w:rsid w:val="0018260A"/>
    <w:rsid w:val="00182894"/>
    <w:rsid w:val="00186CA0"/>
    <w:rsid w:val="001D474D"/>
    <w:rsid w:val="001E3DEE"/>
    <w:rsid w:val="00202CAF"/>
    <w:rsid w:val="00264D83"/>
    <w:rsid w:val="002C25BF"/>
    <w:rsid w:val="00320D66"/>
    <w:rsid w:val="00323240"/>
    <w:rsid w:val="00323779"/>
    <w:rsid w:val="003329DA"/>
    <w:rsid w:val="00345B75"/>
    <w:rsid w:val="0035144C"/>
    <w:rsid w:val="003676AF"/>
    <w:rsid w:val="00376CF5"/>
    <w:rsid w:val="003A65D5"/>
    <w:rsid w:val="003E2E73"/>
    <w:rsid w:val="003F7219"/>
    <w:rsid w:val="00427797"/>
    <w:rsid w:val="004317A5"/>
    <w:rsid w:val="00461EAF"/>
    <w:rsid w:val="004A6BA4"/>
    <w:rsid w:val="004B1173"/>
    <w:rsid w:val="004E78BC"/>
    <w:rsid w:val="00527990"/>
    <w:rsid w:val="00561FD9"/>
    <w:rsid w:val="005706C8"/>
    <w:rsid w:val="005F5B2C"/>
    <w:rsid w:val="00603B52"/>
    <w:rsid w:val="006207F0"/>
    <w:rsid w:val="00635FD7"/>
    <w:rsid w:val="00637B93"/>
    <w:rsid w:val="006468DA"/>
    <w:rsid w:val="006648F4"/>
    <w:rsid w:val="00671544"/>
    <w:rsid w:val="006758F4"/>
    <w:rsid w:val="006E280F"/>
    <w:rsid w:val="00760F8F"/>
    <w:rsid w:val="007A496C"/>
    <w:rsid w:val="007E1A27"/>
    <w:rsid w:val="007F2456"/>
    <w:rsid w:val="007F58C8"/>
    <w:rsid w:val="00825EC9"/>
    <w:rsid w:val="008760CD"/>
    <w:rsid w:val="00897ECB"/>
    <w:rsid w:val="008A0053"/>
    <w:rsid w:val="008B5715"/>
    <w:rsid w:val="008D472F"/>
    <w:rsid w:val="008E2593"/>
    <w:rsid w:val="00972136"/>
    <w:rsid w:val="0098663E"/>
    <w:rsid w:val="00986E37"/>
    <w:rsid w:val="009924E9"/>
    <w:rsid w:val="00997F83"/>
    <w:rsid w:val="009A445D"/>
    <w:rsid w:val="009E36C1"/>
    <w:rsid w:val="009F6FD8"/>
    <w:rsid w:val="00A01487"/>
    <w:rsid w:val="00A0475D"/>
    <w:rsid w:val="00A21FB7"/>
    <w:rsid w:val="00A23F91"/>
    <w:rsid w:val="00A50E47"/>
    <w:rsid w:val="00A60E70"/>
    <w:rsid w:val="00A628E4"/>
    <w:rsid w:val="00A634D6"/>
    <w:rsid w:val="00A65B24"/>
    <w:rsid w:val="00A72269"/>
    <w:rsid w:val="00A741A1"/>
    <w:rsid w:val="00A97229"/>
    <w:rsid w:val="00AF66EE"/>
    <w:rsid w:val="00B014CD"/>
    <w:rsid w:val="00B07813"/>
    <w:rsid w:val="00B23B73"/>
    <w:rsid w:val="00B7098B"/>
    <w:rsid w:val="00BB7380"/>
    <w:rsid w:val="00C1695D"/>
    <w:rsid w:val="00C4247B"/>
    <w:rsid w:val="00C45488"/>
    <w:rsid w:val="00CA5F5B"/>
    <w:rsid w:val="00CB42E2"/>
    <w:rsid w:val="00CF0456"/>
    <w:rsid w:val="00D21ED9"/>
    <w:rsid w:val="00DB4F96"/>
    <w:rsid w:val="00DC0EFF"/>
    <w:rsid w:val="00E00A04"/>
    <w:rsid w:val="00E30A6A"/>
    <w:rsid w:val="00E45043"/>
    <w:rsid w:val="00E76119"/>
    <w:rsid w:val="00EA02E4"/>
    <w:rsid w:val="00ED74E2"/>
    <w:rsid w:val="00EF1ED7"/>
    <w:rsid w:val="00EF33F7"/>
    <w:rsid w:val="00F155BF"/>
    <w:rsid w:val="00F26985"/>
    <w:rsid w:val="00F53B0F"/>
    <w:rsid w:val="00F73907"/>
    <w:rsid w:val="00FB1647"/>
    <w:rsid w:val="00FB2951"/>
    <w:rsid w:val="00FF3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link w:val="20"/>
    <w:locked/>
    <w:rsid w:val="007F58C8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7F58C8"/>
    <w:pPr>
      <w:widowControl w:val="0"/>
      <w:shd w:val="clear" w:color="auto" w:fill="FFFFFF"/>
      <w:spacing w:before="420" w:line="322" w:lineRule="exact"/>
      <w:ind w:hanging="1460"/>
      <w:outlineLvl w:val="1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styleId="a7">
    <w:name w:val="Body Text"/>
    <w:basedOn w:val="a"/>
    <w:link w:val="a8"/>
    <w:rsid w:val="007F58C8"/>
    <w:pPr>
      <w:jc w:val="both"/>
    </w:pPr>
  </w:style>
  <w:style w:type="character" w:customStyle="1" w:styleId="a8">
    <w:name w:val="Основной текст Знак"/>
    <w:basedOn w:val="a0"/>
    <w:link w:val="a7"/>
    <w:rsid w:val="007F5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7F58C8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uiPriority w:val="99"/>
    <w:rsid w:val="007F58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List Paragraph"/>
    <w:basedOn w:val="a"/>
    <w:uiPriority w:val="99"/>
    <w:qFormat/>
    <w:rsid w:val="00A72269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FR3">
    <w:name w:val="FR3"/>
    <w:rsid w:val="00E45043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PlusNormal">
    <w:name w:val="ConsPlusNormal"/>
    <w:rsid w:val="00825E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997F83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Calibri"/>
    </w:rPr>
  </w:style>
  <w:style w:type="paragraph" w:customStyle="1" w:styleId="p2">
    <w:name w:val="p2"/>
    <w:basedOn w:val="a"/>
    <w:uiPriority w:val="99"/>
    <w:rsid w:val="00997F83"/>
    <w:pPr>
      <w:spacing w:before="100" w:beforeAutospacing="1" w:after="100" w:afterAutospacing="1"/>
    </w:pPr>
  </w:style>
  <w:style w:type="character" w:customStyle="1" w:styleId="s5">
    <w:name w:val="s5"/>
    <w:uiPriority w:val="99"/>
    <w:rsid w:val="00997F83"/>
    <w:rPr>
      <w:rFonts w:ascii="Times New Roman" w:hAnsi="Times New Roman" w:cs="Times New Roman" w:hint="default"/>
    </w:rPr>
  </w:style>
  <w:style w:type="character" w:customStyle="1" w:styleId="FontStyle66">
    <w:name w:val="Font Style66"/>
    <w:uiPriority w:val="99"/>
    <w:rsid w:val="00264D83"/>
    <w:rPr>
      <w:rFonts w:ascii="Times New Roman" w:hAnsi="Times New Roman" w:cs="Times New Roman"/>
      <w:sz w:val="26"/>
      <w:szCs w:val="26"/>
    </w:rPr>
  </w:style>
  <w:style w:type="character" w:customStyle="1" w:styleId="FontStyle76">
    <w:name w:val="Font Style76"/>
    <w:uiPriority w:val="99"/>
    <w:rsid w:val="00264D83"/>
    <w:rPr>
      <w:rFonts w:ascii="Times New Roman" w:hAnsi="Times New Roman" w:cs="Times New Roman"/>
      <w:b/>
      <w:bCs/>
      <w:sz w:val="26"/>
      <w:szCs w:val="26"/>
    </w:rPr>
  </w:style>
  <w:style w:type="character" w:customStyle="1" w:styleId="blk">
    <w:name w:val="blk"/>
    <w:basedOn w:val="a0"/>
    <w:rsid w:val="00A60E70"/>
  </w:style>
  <w:style w:type="paragraph" w:customStyle="1" w:styleId="Style7">
    <w:name w:val="Style7"/>
    <w:basedOn w:val="a"/>
    <w:uiPriority w:val="99"/>
    <w:rsid w:val="006648F4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basedOn w:val="a0"/>
    <w:rsid w:val="006648F4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6648F4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6648F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6648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6648F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04356B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5">
    <w:name w:val="Основной текст (5)_"/>
    <w:link w:val="50"/>
    <w:rsid w:val="0004356B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356B"/>
    <w:pPr>
      <w:widowControl w:val="0"/>
      <w:shd w:val="clear" w:color="auto" w:fill="FFFFFF"/>
      <w:spacing w:after="900" w:line="32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04356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43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4356B"/>
    <w:pPr>
      <w:widowControl w:val="0"/>
      <w:suppressAutoHyphens/>
      <w:autoSpaceDE w:val="0"/>
      <w:spacing w:before="40" w:after="0" w:line="300" w:lineRule="auto"/>
      <w:ind w:left="160"/>
      <w:jc w:val="center"/>
    </w:pPr>
    <w:rPr>
      <w:rFonts w:ascii="Arial" w:eastAsia="Arial" w:hAnsi="Arial" w:cs="Arial"/>
      <w:sz w:val="28"/>
      <w:szCs w:val="28"/>
      <w:lang w:eastAsia="ar-SA"/>
    </w:rPr>
  </w:style>
  <w:style w:type="character" w:customStyle="1" w:styleId="21">
    <w:name w:val="Основной текст (2)_"/>
    <w:link w:val="22"/>
    <w:rsid w:val="0004356B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4356B"/>
    <w:pPr>
      <w:widowControl w:val="0"/>
      <w:shd w:val="clear" w:color="auto" w:fill="FFFFFF"/>
      <w:spacing w:before="900" w:after="720" w:line="299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41">
    <w:name w:val="Заголовок №4_"/>
    <w:link w:val="42"/>
    <w:rsid w:val="0004356B"/>
    <w:rPr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rsid w:val="00043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enturyGothic85pt">
    <w:name w:val="Основной текст (2) + Century Gothic;8;5 pt"/>
    <w:rsid w:val="0004356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rsid w:val="00043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1pt">
    <w:name w:val="Основной текст (2) + 21 pt"/>
    <w:rsid w:val="00043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customStyle="1" w:styleId="42">
    <w:name w:val="Заголовок №4"/>
    <w:basedOn w:val="a"/>
    <w:link w:val="41"/>
    <w:rsid w:val="0004356B"/>
    <w:pPr>
      <w:widowControl w:val="0"/>
      <w:shd w:val="clear" w:color="auto" w:fill="FFFFFF"/>
      <w:spacing w:before="2040" w:line="0" w:lineRule="atLeast"/>
      <w:outlineLvl w:val="3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://www.krasnoe.kra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F3D1D-0518-4BB8-BEC3-EB45FE00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Glav</cp:lastModifiedBy>
  <cp:revision>51</cp:revision>
  <cp:lastPrinted>2021-12-29T05:59:00Z</cp:lastPrinted>
  <dcterms:created xsi:type="dcterms:W3CDTF">2019-01-17T11:49:00Z</dcterms:created>
  <dcterms:modified xsi:type="dcterms:W3CDTF">2022-01-08T10:22:00Z</dcterms:modified>
</cp:coreProperties>
</file>